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1CC2A" w14:textId="73AE4E58" w:rsidR="00100661" w:rsidRDefault="00100661" w:rsidP="00100661">
      <w:pPr>
        <w:tabs>
          <w:tab w:val="num" w:pos="567"/>
        </w:tabs>
        <w:autoSpaceDE w:val="0"/>
        <w:autoSpaceDN w:val="0"/>
        <w:spacing w:after="0" w:line="240" w:lineRule="auto"/>
        <w:ind w:left="426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2D5D71">
        <w:rPr>
          <w:rFonts w:ascii="Arial" w:hAnsi="Arial" w:cs="Arial"/>
        </w:rPr>
        <w:t>1.2</w:t>
      </w:r>
      <w:r>
        <w:rPr>
          <w:rFonts w:ascii="Arial" w:hAnsi="Arial" w:cs="Arial"/>
        </w:rPr>
        <w:t xml:space="preserve"> do umowy</w:t>
      </w:r>
    </w:p>
    <w:p w14:paraId="6BEA443B" w14:textId="77777777" w:rsidR="00100661" w:rsidRDefault="00100661" w:rsidP="00100661">
      <w:pPr>
        <w:tabs>
          <w:tab w:val="num" w:pos="567"/>
        </w:tabs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</w:p>
    <w:p w14:paraId="1A97C42C" w14:textId="77777777" w:rsidR="00100661" w:rsidRDefault="00100661" w:rsidP="00100661">
      <w:pPr>
        <w:tabs>
          <w:tab w:val="num" w:pos="567"/>
        </w:tabs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</w:p>
    <w:p w14:paraId="7B22F2D3" w14:textId="1548880B" w:rsidR="00100661" w:rsidRPr="007719E5" w:rsidRDefault="00100661" w:rsidP="00100661">
      <w:pPr>
        <w:tabs>
          <w:tab w:val="num" w:pos="567"/>
        </w:tabs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  <w:r w:rsidRPr="007719E5">
        <w:rPr>
          <w:rFonts w:ascii="Arial" w:hAnsi="Arial" w:cs="Aria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</w:t>
      </w:r>
    </w:p>
    <w:p w14:paraId="222D941A" w14:textId="57BABB0C" w:rsidR="00100661" w:rsidRPr="007719E5" w:rsidRDefault="00100661" w:rsidP="002D5D71">
      <w:pPr>
        <w:tabs>
          <w:tab w:val="num" w:pos="4548"/>
        </w:tabs>
        <w:ind w:firstLine="426"/>
        <w:jc w:val="both"/>
        <w:rPr>
          <w:rFonts w:ascii="Arial" w:hAnsi="Arial" w:cs="Arial"/>
          <w:color w:val="000000" w:themeColor="text1"/>
        </w:rPr>
      </w:pPr>
      <w:r w:rsidRPr="007719E5">
        <w:rPr>
          <w:rFonts w:ascii="Arial" w:hAnsi="Arial" w:cs="Arial"/>
        </w:rPr>
        <w:t xml:space="preserve">a) </w:t>
      </w:r>
      <w:r w:rsidRPr="007719E5">
        <w:rPr>
          <w:rFonts w:ascii="Arial" w:hAnsi="Arial" w:cs="Arial"/>
          <w:color w:val="000000" w:themeColor="text1"/>
        </w:rPr>
        <w:t xml:space="preserve">Zamawiający informuje, że: </w:t>
      </w:r>
    </w:p>
    <w:p w14:paraId="49976F21" w14:textId="3CB032F6" w:rsidR="00100661" w:rsidRPr="007719E5" w:rsidRDefault="00100661" w:rsidP="00100661">
      <w:pPr>
        <w:pStyle w:val="Akapitzlist1"/>
        <w:numPr>
          <w:ilvl w:val="0"/>
          <w:numId w:val="2"/>
        </w:numPr>
        <w:tabs>
          <w:tab w:val="clear" w:pos="360"/>
        </w:tabs>
        <w:spacing w:after="150"/>
        <w:ind w:left="851"/>
        <w:jc w:val="both"/>
        <w:rPr>
          <w:rFonts w:ascii="Arial" w:hAnsi="Arial" w:cs="Arial"/>
          <w:color w:val="000000" w:themeColor="text1"/>
          <w:lang w:eastAsia="pl-PL"/>
        </w:rPr>
      </w:pPr>
      <w:r w:rsidRPr="007719E5">
        <w:rPr>
          <w:rFonts w:ascii="Arial" w:hAnsi="Arial" w:cs="Arial"/>
          <w:color w:val="000000" w:themeColor="text1"/>
          <w:lang w:eastAsia="pl-PL"/>
        </w:rPr>
        <w:t xml:space="preserve">Zgodnie z art. 13 ust. 1 i 2 Rozporządzenia Parlamentu Europejskiego i Rady (UE) 2016/679 z dnia 27 kwietnia 2016 r. w sprawie ochrony osób fizycznych w związku </w:t>
      </w:r>
      <w:r w:rsidR="002D5D71">
        <w:rPr>
          <w:rFonts w:ascii="Arial" w:hAnsi="Arial" w:cs="Arial"/>
          <w:color w:val="000000" w:themeColor="text1"/>
          <w:lang w:eastAsia="pl-PL"/>
        </w:rPr>
        <w:br/>
      </w:r>
      <w:r w:rsidRPr="007719E5">
        <w:rPr>
          <w:rFonts w:ascii="Arial" w:hAnsi="Arial" w:cs="Arial"/>
          <w:color w:val="000000" w:themeColor="text1"/>
          <w:lang w:eastAsia="pl-PL"/>
        </w:rPr>
        <w:t>z przetwarzaniem danych osobowych i w sprawie swobodnego przepływu takich danych oraz uchylenia dyrektywy 95/46/WE (ogólne rozporządzenie o ochronie danych, Dz.U.UE.L.2016.119.1) informujemy, że:</w:t>
      </w:r>
    </w:p>
    <w:p w14:paraId="518F1BFB" w14:textId="32922834" w:rsidR="00100661" w:rsidRPr="007719E5" w:rsidRDefault="00100661" w:rsidP="00100661">
      <w:pPr>
        <w:pStyle w:val="Akapitzlist1"/>
        <w:numPr>
          <w:ilvl w:val="0"/>
          <w:numId w:val="2"/>
        </w:numPr>
        <w:tabs>
          <w:tab w:val="clear" w:pos="360"/>
        </w:tabs>
        <w:spacing w:after="150"/>
        <w:ind w:left="851"/>
        <w:jc w:val="both"/>
        <w:rPr>
          <w:rFonts w:ascii="Arial" w:hAnsi="Arial" w:cs="Arial"/>
          <w:color w:val="000000" w:themeColor="text1"/>
          <w:lang w:eastAsia="pl-PL"/>
        </w:rPr>
      </w:pPr>
      <w:r w:rsidRPr="007719E5">
        <w:rPr>
          <w:rFonts w:ascii="Arial" w:hAnsi="Arial" w:cs="Arial"/>
          <w:color w:val="000000" w:themeColor="text1"/>
          <w:lang w:eastAsia="pl-PL"/>
        </w:rPr>
        <w:t xml:space="preserve">Administratorem Pani/Pana danych osobowych jest Ekoenergia Silesia S.A. </w:t>
      </w:r>
      <w:r w:rsidR="00787038">
        <w:rPr>
          <w:rFonts w:ascii="Arial" w:hAnsi="Arial" w:cs="Arial"/>
          <w:color w:val="000000" w:themeColor="text1"/>
          <w:lang w:eastAsia="pl-PL"/>
        </w:rPr>
        <w:br/>
      </w:r>
      <w:r w:rsidRPr="007719E5">
        <w:rPr>
          <w:rFonts w:ascii="Arial" w:hAnsi="Arial" w:cs="Arial"/>
          <w:color w:val="000000" w:themeColor="text1"/>
          <w:lang w:eastAsia="pl-PL"/>
        </w:rPr>
        <w:t>z siedzibą w Katowicach, ul. Żeliwna 38, 40-599 Katowice; tel</w:t>
      </w:r>
      <w:r w:rsidR="00ED49AA">
        <w:rPr>
          <w:rFonts w:ascii="Arial" w:hAnsi="Arial" w:cs="Arial"/>
          <w:color w:val="000000" w:themeColor="text1"/>
          <w:lang w:eastAsia="pl-PL"/>
        </w:rPr>
        <w:t>.</w:t>
      </w:r>
      <w:r w:rsidRPr="007719E5">
        <w:rPr>
          <w:rFonts w:ascii="Arial" w:hAnsi="Arial" w:cs="Arial"/>
          <w:color w:val="000000" w:themeColor="text1"/>
          <w:lang w:eastAsia="pl-PL"/>
        </w:rPr>
        <w:t xml:space="preserve">: +48 32 220 80 71; </w:t>
      </w:r>
      <w:r w:rsidR="00787038">
        <w:rPr>
          <w:rFonts w:ascii="Arial" w:hAnsi="Arial" w:cs="Arial"/>
          <w:color w:val="000000" w:themeColor="text1"/>
          <w:lang w:eastAsia="pl-PL"/>
        </w:rPr>
        <w:br/>
      </w:r>
      <w:r w:rsidRPr="007719E5">
        <w:rPr>
          <w:rFonts w:ascii="Arial" w:hAnsi="Arial" w:cs="Arial"/>
          <w:color w:val="000000" w:themeColor="text1"/>
          <w:lang w:eastAsia="pl-PL"/>
        </w:rPr>
        <w:t>e-mail: kontakt@ekoenergiasilesia.pl (dalej: Administrator).</w:t>
      </w:r>
    </w:p>
    <w:p w14:paraId="4EAE8D7B" w14:textId="4BEF76DF" w:rsidR="00100661" w:rsidRPr="007719E5" w:rsidRDefault="00100661" w:rsidP="00100661">
      <w:pPr>
        <w:pStyle w:val="Akapitzlist1"/>
        <w:numPr>
          <w:ilvl w:val="0"/>
          <w:numId w:val="2"/>
        </w:numPr>
        <w:tabs>
          <w:tab w:val="clear" w:pos="360"/>
        </w:tabs>
        <w:spacing w:after="150"/>
        <w:ind w:left="851"/>
        <w:jc w:val="both"/>
        <w:rPr>
          <w:rFonts w:ascii="Arial" w:hAnsi="Arial" w:cs="Arial"/>
          <w:color w:val="000000" w:themeColor="text1"/>
          <w:lang w:eastAsia="pl-PL"/>
        </w:rPr>
      </w:pPr>
      <w:r w:rsidRPr="007719E5">
        <w:rPr>
          <w:rFonts w:ascii="Arial" w:hAnsi="Arial" w:cs="Arial"/>
          <w:color w:val="000000" w:themeColor="text1"/>
          <w:lang w:eastAsia="pl-PL"/>
        </w:rPr>
        <w:t xml:space="preserve">Pani/Pana dane osobowe będą przetwarzane w celu związanym z postępowaniem </w:t>
      </w:r>
      <w:r w:rsidR="002D5D71">
        <w:rPr>
          <w:rFonts w:ascii="Arial" w:hAnsi="Arial" w:cs="Arial"/>
          <w:color w:val="000000" w:themeColor="text1"/>
          <w:lang w:eastAsia="pl-PL"/>
        </w:rPr>
        <w:br/>
      </w:r>
      <w:r w:rsidRPr="007719E5">
        <w:rPr>
          <w:rFonts w:ascii="Arial" w:hAnsi="Arial" w:cs="Arial"/>
          <w:color w:val="000000" w:themeColor="text1"/>
          <w:lang w:eastAsia="pl-PL"/>
        </w:rPr>
        <w:t xml:space="preserve">o udzielenie zamówienia publicznego w trybie podstawowym (niniejsze postępowanie) pod nazwą: </w:t>
      </w:r>
      <w:r w:rsidR="002D5D71">
        <w:rPr>
          <w:rFonts w:ascii="Arial" w:hAnsi="Arial" w:cs="Arial"/>
          <w:color w:val="000000" w:themeColor="text1"/>
          <w:lang w:eastAsia="pl-PL"/>
        </w:rPr>
        <w:t>Zakup energii elektrycznej</w:t>
      </w:r>
      <w:r w:rsidRPr="007719E5">
        <w:rPr>
          <w:rFonts w:ascii="Arial" w:hAnsi="Arial" w:cs="Arial"/>
          <w:color w:val="000000" w:themeColor="text1"/>
          <w:lang w:eastAsia="pl-PL"/>
        </w:rPr>
        <w:t>.</w:t>
      </w:r>
    </w:p>
    <w:p w14:paraId="19768E1D" w14:textId="3656EB65" w:rsidR="00100661" w:rsidRPr="007719E5" w:rsidRDefault="00100661" w:rsidP="00100661">
      <w:pPr>
        <w:pStyle w:val="Akapitzlist1"/>
        <w:numPr>
          <w:ilvl w:val="0"/>
          <w:numId w:val="2"/>
        </w:numPr>
        <w:tabs>
          <w:tab w:val="clear" w:pos="360"/>
        </w:tabs>
        <w:spacing w:after="150"/>
        <w:ind w:left="851"/>
        <w:jc w:val="both"/>
        <w:rPr>
          <w:rFonts w:ascii="Arial" w:hAnsi="Arial" w:cs="Arial"/>
          <w:color w:val="000000" w:themeColor="text1"/>
          <w:lang w:eastAsia="pl-PL"/>
        </w:rPr>
      </w:pPr>
      <w:r w:rsidRPr="007719E5">
        <w:rPr>
          <w:rFonts w:ascii="Arial" w:hAnsi="Arial" w:cs="Arial"/>
          <w:color w:val="000000" w:themeColor="text1"/>
          <w:lang w:eastAsia="pl-PL"/>
        </w:rPr>
        <w:t>Podstawą prawną przetwarzania Pani/Pana danych osobowych jest art. 6 ust. 1 lit. c) RODO - przetwarzanie jest niezbędne do wypełnienia obowiązku prawnego ciążącego na administratorze</w:t>
      </w:r>
      <w:r w:rsidR="002D5D71">
        <w:rPr>
          <w:rFonts w:ascii="Arial" w:hAnsi="Arial" w:cs="Arial"/>
          <w:color w:val="000000" w:themeColor="text1"/>
          <w:lang w:eastAsia="pl-PL"/>
        </w:rPr>
        <w:t>,</w:t>
      </w:r>
    </w:p>
    <w:p w14:paraId="7436AD9F" w14:textId="5F4C7592" w:rsidR="00100661" w:rsidRPr="007719E5" w:rsidRDefault="00100661" w:rsidP="00100661">
      <w:pPr>
        <w:pStyle w:val="Akapitzlist1"/>
        <w:numPr>
          <w:ilvl w:val="0"/>
          <w:numId w:val="2"/>
        </w:numPr>
        <w:tabs>
          <w:tab w:val="clear" w:pos="360"/>
        </w:tabs>
        <w:spacing w:after="150"/>
        <w:ind w:left="851"/>
        <w:jc w:val="both"/>
        <w:rPr>
          <w:rFonts w:ascii="Arial" w:hAnsi="Arial" w:cs="Arial"/>
          <w:color w:val="000000" w:themeColor="text1"/>
          <w:lang w:eastAsia="pl-PL"/>
        </w:rPr>
      </w:pPr>
      <w:r w:rsidRPr="007719E5">
        <w:rPr>
          <w:rFonts w:ascii="Arial" w:hAnsi="Arial" w:cs="Arial"/>
          <w:color w:val="000000" w:themeColor="text1"/>
          <w:lang w:eastAsia="pl-PL"/>
        </w:rPr>
        <w:t>oraz Ustawa z dnia 11 września 2019 r. Prawo zamówień publicznych (Dz. U. z 20</w:t>
      </w:r>
      <w:r w:rsidR="00787038">
        <w:rPr>
          <w:rFonts w:ascii="Arial" w:hAnsi="Arial" w:cs="Arial"/>
          <w:color w:val="000000" w:themeColor="text1"/>
          <w:lang w:eastAsia="pl-PL"/>
        </w:rPr>
        <w:t>24</w:t>
      </w:r>
      <w:r w:rsidRPr="007719E5">
        <w:rPr>
          <w:rFonts w:ascii="Arial" w:hAnsi="Arial" w:cs="Arial"/>
          <w:color w:val="000000" w:themeColor="text1"/>
          <w:lang w:eastAsia="pl-PL"/>
        </w:rPr>
        <w:t xml:space="preserve"> r. poz. </w:t>
      </w:r>
      <w:r w:rsidR="00787038">
        <w:rPr>
          <w:rFonts w:ascii="Arial" w:hAnsi="Arial" w:cs="Arial"/>
          <w:color w:val="000000" w:themeColor="text1"/>
          <w:lang w:eastAsia="pl-PL"/>
        </w:rPr>
        <w:t>1320</w:t>
      </w:r>
      <w:r w:rsidRPr="007719E5">
        <w:rPr>
          <w:rFonts w:ascii="Arial" w:hAnsi="Arial" w:cs="Arial"/>
          <w:color w:val="000000" w:themeColor="text1"/>
          <w:lang w:eastAsia="pl-PL"/>
        </w:rPr>
        <w:t xml:space="preserve"> z </w:t>
      </w:r>
      <w:proofErr w:type="spellStart"/>
      <w:r w:rsidRPr="007719E5">
        <w:rPr>
          <w:rFonts w:ascii="Arial" w:hAnsi="Arial" w:cs="Arial"/>
          <w:color w:val="000000" w:themeColor="text1"/>
          <w:lang w:eastAsia="pl-PL"/>
        </w:rPr>
        <w:t>późn</w:t>
      </w:r>
      <w:proofErr w:type="spellEnd"/>
      <w:r w:rsidRPr="007719E5">
        <w:rPr>
          <w:rFonts w:ascii="Arial" w:hAnsi="Arial" w:cs="Arial"/>
          <w:color w:val="000000" w:themeColor="text1"/>
          <w:lang w:eastAsia="pl-PL"/>
        </w:rPr>
        <w:t xml:space="preserve">. zm., dalej: Ustawa </w:t>
      </w:r>
      <w:proofErr w:type="spellStart"/>
      <w:r w:rsidRPr="007719E5">
        <w:rPr>
          <w:rFonts w:ascii="Arial" w:hAnsi="Arial" w:cs="Arial"/>
          <w:color w:val="000000" w:themeColor="text1"/>
          <w:lang w:eastAsia="pl-PL"/>
        </w:rPr>
        <w:t>pzp</w:t>
      </w:r>
      <w:proofErr w:type="spellEnd"/>
      <w:r w:rsidRPr="007719E5">
        <w:rPr>
          <w:rFonts w:ascii="Arial" w:hAnsi="Arial" w:cs="Arial"/>
          <w:color w:val="000000" w:themeColor="text1"/>
          <w:lang w:eastAsia="pl-PL"/>
        </w:rPr>
        <w:t>).</w:t>
      </w:r>
    </w:p>
    <w:p w14:paraId="70AFAAB7" w14:textId="77777777" w:rsidR="00100661" w:rsidRPr="007719E5" w:rsidRDefault="00100661" w:rsidP="00100661">
      <w:pPr>
        <w:pStyle w:val="Akapitzlist1"/>
        <w:numPr>
          <w:ilvl w:val="0"/>
          <w:numId w:val="2"/>
        </w:numPr>
        <w:tabs>
          <w:tab w:val="clear" w:pos="360"/>
        </w:tabs>
        <w:spacing w:after="150"/>
        <w:ind w:left="851"/>
        <w:jc w:val="both"/>
        <w:rPr>
          <w:rFonts w:ascii="Arial" w:hAnsi="Arial" w:cs="Arial"/>
          <w:color w:val="000000" w:themeColor="text1"/>
          <w:lang w:eastAsia="pl-PL"/>
        </w:rPr>
      </w:pPr>
      <w:r w:rsidRPr="007719E5">
        <w:rPr>
          <w:rFonts w:ascii="Arial" w:hAnsi="Arial" w:cs="Arial"/>
          <w:color w:val="000000" w:themeColor="text1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7719E5">
        <w:rPr>
          <w:rFonts w:ascii="Arial" w:hAnsi="Arial" w:cs="Arial"/>
          <w:color w:val="000000" w:themeColor="text1"/>
          <w:lang w:eastAsia="pl-PL"/>
        </w:rPr>
        <w:t>pzp</w:t>
      </w:r>
      <w:proofErr w:type="spellEnd"/>
      <w:r w:rsidRPr="007719E5">
        <w:rPr>
          <w:rFonts w:ascii="Arial" w:hAnsi="Arial" w:cs="Arial"/>
          <w:color w:val="000000" w:themeColor="text1"/>
          <w:lang w:eastAsia="pl-PL"/>
        </w:rPr>
        <w:t xml:space="preserve">, związanym z udziałem w postępowaniu o udzielenie zamówienia publicznego. Konsekwencje niepodania określonych danych wynikają z Ustawy </w:t>
      </w:r>
      <w:proofErr w:type="spellStart"/>
      <w:r w:rsidRPr="007719E5">
        <w:rPr>
          <w:rFonts w:ascii="Arial" w:hAnsi="Arial" w:cs="Arial"/>
          <w:color w:val="000000" w:themeColor="text1"/>
          <w:lang w:eastAsia="pl-PL"/>
        </w:rPr>
        <w:t>pzp</w:t>
      </w:r>
      <w:proofErr w:type="spellEnd"/>
      <w:r w:rsidRPr="007719E5">
        <w:rPr>
          <w:rFonts w:ascii="Arial" w:hAnsi="Arial" w:cs="Arial"/>
          <w:color w:val="000000" w:themeColor="text1"/>
          <w:lang w:eastAsia="pl-PL"/>
        </w:rPr>
        <w:t>.</w:t>
      </w:r>
    </w:p>
    <w:p w14:paraId="1E35155C" w14:textId="77777777" w:rsidR="00100661" w:rsidRPr="007719E5" w:rsidRDefault="00100661" w:rsidP="00100661">
      <w:pPr>
        <w:pStyle w:val="Akapitzlist1"/>
        <w:numPr>
          <w:ilvl w:val="0"/>
          <w:numId w:val="2"/>
        </w:numPr>
        <w:tabs>
          <w:tab w:val="clear" w:pos="360"/>
        </w:tabs>
        <w:spacing w:after="150"/>
        <w:ind w:left="851"/>
        <w:jc w:val="both"/>
        <w:rPr>
          <w:rFonts w:ascii="Arial" w:hAnsi="Arial" w:cs="Arial"/>
          <w:color w:val="000000" w:themeColor="text1"/>
          <w:lang w:eastAsia="pl-PL"/>
        </w:rPr>
      </w:pPr>
      <w:r w:rsidRPr="007719E5">
        <w:rPr>
          <w:rFonts w:ascii="Arial" w:hAnsi="Arial" w:cs="Arial"/>
          <w:color w:val="000000" w:themeColor="text1"/>
          <w:lang w:eastAsia="pl-PL"/>
        </w:rPr>
        <w:t>Odbiorcami Pani/Pana danych osobowych mogą być:</w:t>
      </w:r>
    </w:p>
    <w:p w14:paraId="75812D08" w14:textId="0A750C3D" w:rsidR="00100661" w:rsidRPr="007719E5" w:rsidRDefault="00100661" w:rsidP="00100661">
      <w:pPr>
        <w:pStyle w:val="Akapitzlist1"/>
        <w:numPr>
          <w:ilvl w:val="0"/>
          <w:numId w:val="2"/>
        </w:numPr>
        <w:tabs>
          <w:tab w:val="clear" w:pos="360"/>
        </w:tabs>
        <w:spacing w:after="150"/>
        <w:ind w:left="851"/>
        <w:jc w:val="both"/>
        <w:rPr>
          <w:rFonts w:ascii="Arial" w:hAnsi="Arial" w:cs="Arial"/>
          <w:color w:val="000000" w:themeColor="text1"/>
          <w:lang w:eastAsia="pl-PL"/>
        </w:rPr>
      </w:pPr>
      <w:r w:rsidRPr="007719E5">
        <w:rPr>
          <w:rFonts w:ascii="Arial" w:hAnsi="Arial" w:cs="Arial"/>
          <w:color w:val="000000" w:themeColor="text1"/>
          <w:lang w:eastAsia="pl-PL"/>
        </w:rPr>
        <w:t xml:space="preserve">osoby/podmioty, którym udostępniona zostanie dokumentacja postępowania </w:t>
      </w:r>
      <w:r w:rsidR="00787038">
        <w:rPr>
          <w:rFonts w:ascii="Arial" w:hAnsi="Arial" w:cs="Arial"/>
          <w:color w:val="000000" w:themeColor="text1"/>
          <w:lang w:eastAsia="pl-PL"/>
        </w:rPr>
        <w:br/>
      </w:r>
      <w:r w:rsidRPr="007719E5">
        <w:rPr>
          <w:rFonts w:ascii="Arial" w:hAnsi="Arial" w:cs="Arial"/>
          <w:color w:val="000000" w:themeColor="text1"/>
          <w:lang w:eastAsia="pl-PL"/>
        </w:rPr>
        <w:t xml:space="preserve">w oparciu o art. 18 ust. 1 Ustawy </w:t>
      </w:r>
      <w:proofErr w:type="spellStart"/>
      <w:r w:rsidRPr="007719E5">
        <w:rPr>
          <w:rFonts w:ascii="Arial" w:hAnsi="Arial" w:cs="Arial"/>
          <w:color w:val="000000" w:themeColor="text1"/>
          <w:lang w:eastAsia="pl-PL"/>
        </w:rPr>
        <w:t>pzp</w:t>
      </w:r>
      <w:proofErr w:type="spellEnd"/>
      <w:r w:rsidRPr="007719E5">
        <w:rPr>
          <w:rFonts w:ascii="Arial" w:hAnsi="Arial" w:cs="Arial"/>
          <w:color w:val="000000" w:themeColor="text1"/>
          <w:lang w:eastAsia="pl-PL"/>
        </w:rPr>
        <w:t xml:space="preserve"> i/lub zewnętrzna kancelaria prawna, i/lub operator pocztowy w rozumieniu ustawy z dnia 23 listopada 2012 r. Prawo pocztowe (Dz. U. z 202</w:t>
      </w:r>
      <w:r w:rsidR="00787038">
        <w:rPr>
          <w:rFonts w:ascii="Arial" w:hAnsi="Arial" w:cs="Arial"/>
          <w:color w:val="000000" w:themeColor="text1"/>
          <w:lang w:eastAsia="pl-PL"/>
        </w:rPr>
        <w:t>5</w:t>
      </w:r>
      <w:r w:rsidRPr="007719E5">
        <w:rPr>
          <w:rFonts w:ascii="Arial" w:hAnsi="Arial" w:cs="Arial"/>
          <w:color w:val="000000" w:themeColor="text1"/>
          <w:lang w:eastAsia="pl-PL"/>
        </w:rPr>
        <w:t xml:space="preserve"> r. poz. </w:t>
      </w:r>
      <w:r w:rsidR="00787038">
        <w:rPr>
          <w:rFonts w:ascii="Arial" w:hAnsi="Arial" w:cs="Arial"/>
          <w:color w:val="000000" w:themeColor="text1"/>
          <w:lang w:eastAsia="pl-PL"/>
        </w:rPr>
        <w:t>366</w:t>
      </w:r>
      <w:r w:rsidRPr="007719E5">
        <w:rPr>
          <w:rFonts w:ascii="Arial" w:hAnsi="Arial" w:cs="Arial"/>
          <w:color w:val="000000" w:themeColor="text1"/>
          <w:lang w:eastAsia="pl-PL"/>
        </w:rPr>
        <w:t xml:space="preserve"> z </w:t>
      </w:r>
      <w:proofErr w:type="spellStart"/>
      <w:r w:rsidRPr="007719E5">
        <w:rPr>
          <w:rFonts w:ascii="Arial" w:hAnsi="Arial" w:cs="Arial"/>
          <w:color w:val="000000" w:themeColor="text1"/>
          <w:lang w:eastAsia="pl-PL"/>
        </w:rPr>
        <w:t>późn</w:t>
      </w:r>
      <w:proofErr w:type="spellEnd"/>
      <w:r w:rsidRPr="007719E5">
        <w:rPr>
          <w:rFonts w:ascii="Arial" w:hAnsi="Arial" w:cs="Arial"/>
          <w:color w:val="000000" w:themeColor="text1"/>
          <w:lang w:eastAsia="pl-PL"/>
        </w:rPr>
        <w:t xml:space="preserve">. zmianami), i/lub posłaniec (kurier) dostarczający korespondencję na zasadach określonych w art. 65 ust. 2, 401 ust. 1, 508 ust. 2 Ustawy </w:t>
      </w:r>
      <w:proofErr w:type="spellStart"/>
      <w:r w:rsidRPr="007719E5">
        <w:rPr>
          <w:rFonts w:ascii="Arial" w:hAnsi="Arial" w:cs="Arial"/>
          <w:color w:val="000000" w:themeColor="text1"/>
          <w:lang w:eastAsia="pl-PL"/>
        </w:rPr>
        <w:t>pzp</w:t>
      </w:r>
      <w:proofErr w:type="spellEnd"/>
      <w:r w:rsidRPr="007719E5">
        <w:rPr>
          <w:rFonts w:ascii="Arial" w:hAnsi="Arial" w:cs="Arial"/>
          <w:color w:val="000000" w:themeColor="text1"/>
          <w:lang w:eastAsia="pl-PL"/>
        </w:rPr>
        <w:t>.</w:t>
      </w:r>
    </w:p>
    <w:p w14:paraId="77A9781A" w14:textId="77777777" w:rsidR="00100661" w:rsidRPr="007719E5" w:rsidRDefault="00100661" w:rsidP="00100661">
      <w:pPr>
        <w:pStyle w:val="Akapitzlist1"/>
        <w:numPr>
          <w:ilvl w:val="0"/>
          <w:numId w:val="2"/>
        </w:numPr>
        <w:tabs>
          <w:tab w:val="clear" w:pos="360"/>
        </w:tabs>
        <w:spacing w:after="150"/>
        <w:ind w:left="851"/>
        <w:jc w:val="both"/>
        <w:rPr>
          <w:rFonts w:ascii="Arial" w:hAnsi="Arial" w:cs="Arial"/>
          <w:color w:val="000000" w:themeColor="text1"/>
          <w:lang w:eastAsia="pl-PL"/>
        </w:rPr>
      </w:pPr>
      <w:r w:rsidRPr="007719E5">
        <w:rPr>
          <w:rFonts w:ascii="Arial" w:hAnsi="Arial" w:cs="Arial"/>
          <w:color w:val="000000" w:themeColor="text1"/>
          <w:lang w:eastAsia="pl-PL"/>
        </w:rPr>
        <w:t>Pani/Pana dane osobowe mogą zostać powierzone do przetwarzania zewnętrznemu podmiotowi dostarczającemu (realizującemu) usługi teleinformatyczne i/lub narzędzia/urządzenia komunikacji elektronicznej.</w:t>
      </w:r>
    </w:p>
    <w:p w14:paraId="3B716260" w14:textId="77777777" w:rsidR="00100661" w:rsidRPr="007719E5" w:rsidRDefault="00100661" w:rsidP="00100661">
      <w:pPr>
        <w:pStyle w:val="Akapitzlist1"/>
        <w:numPr>
          <w:ilvl w:val="0"/>
          <w:numId w:val="2"/>
        </w:numPr>
        <w:tabs>
          <w:tab w:val="clear" w:pos="360"/>
        </w:tabs>
        <w:spacing w:after="150"/>
        <w:ind w:left="851"/>
        <w:jc w:val="both"/>
        <w:rPr>
          <w:rFonts w:ascii="Arial" w:hAnsi="Arial" w:cs="Arial"/>
          <w:color w:val="000000" w:themeColor="text1"/>
          <w:lang w:eastAsia="pl-PL"/>
        </w:rPr>
      </w:pPr>
      <w:r w:rsidRPr="007719E5">
        <w:rPr>
          <w:rFonts w:ascii="Arial" w:hAnsi="Arial" w:cs="Arial"/>
          <w:color w:val="000000" w:themeColor="text1"/>
          <w:lang w:eastAsia="pl-PL"/>
        </w:rPr>
        <w:t xml:space="preserve">Administrator przechowuje protokół postępowania wraz z załącznikami przez okres 4 lat od dnia zakończenia postępowania o udzielenie zamówienia (w sposób gwarantujący jego nienaruszalność). Jeżeli okres obowiązywania umowy w sprawie zamówienia publicznego przekracza 4 lata, Administrator przechowuje protokół postępowania wraz z załącznikami przez cały okres obowiązywania umowy w sprawie zamówienia publicznego. Administrator przechowuje dokumentację konkursu przez okres 4 lat od dnia ustalenia wyników konkursu w postaci, w jakiej została ona sporządzona lub przekazana, w sposób gwarantujący jej nienaruszalność i możliwość odczytania zgodnie z Ustawą </w:t>
      </w:r>
      <w:proofErr w:type="spellStart"/>
      <w:r w:rsidRPr="007719E5">
        <w:rPr>
          <w:rFonts w:ascii="Arial" w:hAnsi="Arial" w:cs="Arial"/>
          <w:color w:val="000000" w:themeColor="text1"/>
          <w:lang w:eastAsia="pl-PL"/>
        </w:rPr>
        <w:t>pzp</w:t>
      </w:r>
      <w:proofErr w:type="spellEnd"/>
      <w:r w:rsidRPr="007719E5">
        <w:rPr>
          <w:rFonts w:ascii="Arial" w:hAnsi="Arial" w:cs="Arial"/>
          <w:color w:val="000000" w:themeColor="text1"/>
          <w:lang w:eastAsia="pl-PL"/>
        </w:rPr>
        <w:t xml:space="preserve"> (art. 78 ust. 1 i ust. 4, art. 358 ust. 1).</w:t>
      </w:r>
    </w:p>
    <w:p w14:paraId="07D7CA21" w14:textId="77777777" w:rsidR="00100661" w:rsidRPr="007719E5" w:rsidRDefault="00100661" w:rsidP="00100661">
      <w:pPr>
        <w:pStyle w:val="Akapitzlist1"/>
        <w:numPr>
          <w:ilvl w:val="0"/>
          <w:numId w:val="2"/>
        </w:numPr>
        <w:tabs>
          <w:tab w:val="clear" w:pos="360"/>
        </w:tabs>
        <w:spacing w:after="150"/>
        <w:ind w:left="851"/>
        <w:jc w:val="both"/>
        <w:rPr>
          <w:rFonts w:ascii="Arial" w:hAnsi="Arial" w:cs="Arial"/>
          <w:color w:val="000000" w:themeColor="text1"/>
          <w:lang w:eastAsia="pl-PL"/>
        </w:rPr>
      </w:pPr>
      <w:r w:rsidRPr="007719E5">
        <w:rPr>
          <w:rFonts w:ascii="Arial" w:hAnsi="Arial" w:cs="Arial"/>
          <w:color w:val="000000" w:themeColor="text1"/>
          <w:lang w:eastAsia="pl-PL"/>
        </w:rPr>
        <w:t>Zebrane od Pani/Pana dane osobowe nie będą przekazywane do podmiotów poza Unią Europejską lub Europejskim Obszarem Gospodarczym.</w:t>
      </w:r>
    </w:p>
    <w:p w14:paraId="7C7211E0" w14:textId="77777777" w:rsidR="00100661" w:rsidRPr="007719E5" w:rsidRDefault="00100661" w:rsidP="00100661">
      <w:pPr>
        <w:pStyle w:val="Akapitzlist1"/>
        <w:numPr>
          <w:ilvl w:val="0"/>
          <w:numId w:val="2"/>
        </w:numPr>
        <w:tabs>
          <w:tab w:val="clear" w:pos="360"/>
        </w:tabs>
        <w:spacing w:after="150"/>
        <w:ind w:left="851"/>
        <w:jc w:val="both"/>
        <w:rPr>
          <w:rFonts w:ascii="Arial" w:hAnsi="Arial" w:cs="Arial"/>
          <w:color w:val="000000" w:themeColor="text1"/>
          <w:lang w:eastAsia="pl-PL"/>
        </w:rPr>
      </w:pPr>
      <w:r w:rsidRPr="007719E5">
        <w:rPr>
          <w:rFonts w:ascii="Arial" w:hAnsi="Arial" w:cs="Arial"/>
          <w:color w:val="000000" w:themeColor="text1"/>
          <w:lang w:eastAsia="pl-PL"/>
        </w:rPr>
        <w:lastRenderedPageBreak/>
        <w:t>Ma Pani/Pan prawo do:</w:t>
      </w:r>
    </w:p>
    <w:p w14:paraId="3F24BFED" w14:textId="77777777" w:rsidR="00100661" w:rsidRPr="007719E5" w:rsidRDefault="00100661" w:rsidP="00100661">
      <w:pPr>
        <w:pStyle w:val="Akapitzlist1"/>
        <w:numPr>
          <w:ilvl w:val="0"/>
          <w:numId w:val="2"/>
        </w:numPr>
        <w:tabs>
          <w:tab w:val="clear" w:pos="360"/>
        </w:tabs>
        <w:spacing w:after="150"/>
        <w:ind w:left="851"/>
        <w:jc w:val="both"/>
        <w:rPr>
          <w:rFonts w:ascii="Arial" w:hAnsi="Arial" w:cs="Arial"/>
          <w:color w:val="000000" w:themeColor="text1"/>
          <w:lang w:eastAsia="pl-PL"/>
        </w:rPr>
      </w:pPr>
      <w:r w:rsidRPr="007719E5">
        <w:rPr>
          <w:rFonts w:ascii="Arial" w:hAnsi="Arial" w:cs="Arial"/>
          <w:color w:val="000000" w:themeColor="text1"/>
          <w:lang w:eastAsia="pl-PL"/>
        </w:rPr>
        <w:t>żądania od Administratora dostępu do danych osobowych dotyczących Pani/Pana osoby;</w:t>
      </w:r>
    </w:p>
    <w:p w14:paraId="7FE3C32E" w14:textId="77777777" w:rsidR="00100661" w:rsidRPr="007719E5" w:rsidRDefault="00100661" w:rsidP="00100661">
      <w:pPr>
        <w:pStyle w:val="Akapitzlist1"/>
        <w:numPr>
          <w:ilvl w:val="0"/>
          <w:numId w:val="2"/>
        </w:numPr>
        <w:tabs>
          <w:tab w:val="clear" w:pos="360"/>
        </w:tabs>
        <w:spacing w:after="150"/>
        <w:ind w:left="851"/>
        <w:jc w:val="both"/>
        <w:rPr>
          <w:rFonts w:ascii="Arial" w:hAnsi="Arial" w:cs="Arial"/>
          <w:color w:val="000000" w:themeColor="text1"/>
          <w:lang w:eastAsia="pl-PL"/>
        </w:rPr>
      </w:pPr>
      <w:r w:rsidRPr="007719E5">
        <w:rPr>
          <w:rFonts w:ascii="Arial" w:hAnsi="Arial" w:cs="Arial"/>
          <w:color w:val="000000" w:themeColor="text1"/>
          <w:lang w:eastAsia="pl-PL"/>
        </w:rPr>
        <w:t xml:space="preserve">żądania od Administratora sprostowania danych osobowych dotyczących Pani/Pana osoby; </w:t>
      </w:r>
    </w:p>
    <w:p w14:paraId="5FC3C4FA" w14:textId="77777777" w:rsidR="00100661" w:rsidRPr="007719E5" w:rsidRDefault="00100661" w:rsidP="00100661">
      <w:pPr>
        <w:pStyle w:val="Akapitzlist1"/>
        <w:numPr>
          <w:ilvl w:val="0"/>
          <w:numId w:val="2"/>
        </w:numPr>
        <w:tabs>
          <w:tab w:val="clear" w:pos="360"/>
        </w:tabs>
        <w:spacing w:after="150"/>
        <w:ind w:left="851"/>
        <w:jc w:val="both"/>
        <w:rPr>
          <w:rFonts w:ascii="Arial" w:hAnsi="Arial" w:cs="Arial"/>
          <w:color w:val="000000" w:themeColor="text1"/>
          <w:lang w:eastAsia="pl-PL"/>
        </w:rPr>
      </w:pPr>
      <w:r w:rsidRPr="007719E5">
        <w:rPr>
          <w:rFonts w:ascii="Arial" w:hAnsi="Arial" w:cs="Arial"/>
          <w:color w:val="000000" w:themeColor="text1"/>
          <w:lang w:eastAsia="pl-PL"/>
        </w:rPr>
        <w:t>żądania od Administratora usunięcia danych osobowych dotyczących Pani/Pana osoby, w sytuacji, gdy przetwarzanie danych nie następuje w celu wywiązania się z obowiązku wynikającego z przepisu prawa;</w:t>
      </w:r>
    </w:p>
    <w:p w14:paraId="7468A207" w14:textId="77777777" w:rsidR="00100661" w:rsidRPr="007719E5" w:rsidRDefault="00100661" w:rsidP="00100661">
      <w:pPr>
        <w:pStyle w:val="Akapitzlist1"/>
        <w:numPr>
          <w:ilvl w:val="0"/>
          <w:numId w:val="2"/>
        </w:numPr>
        <w:tabs>
          <w:tab w:val="clear" w:pos="360"/>
        </w:tabs>
        <w:spacing w:after="150"/>
        <w:ind w:left="851"/>
        <w:jc w:val="both"/>
        <w:rPr>
          <w:rFonts w:ascii="Arial" w:hAnsi="Arial" w:cs="Arial"/>
          <w:color w:val="000000" w:themeColor="text1"/>
          <w:lang w:eastAsia="pl-PL"/>
        </w:rPr>
      </w:pPr>
      <w:r w:rsidRPr="007719E5">
        <w:rPr>
          <w:rFonts w:ascii="Arial" w:hAnsi="Arial" w:cs="Arial"/>
          <w:color w:val="000000" w:themeColor="text1"/>
          <w:lang w:eastAsia="pl-PL"/>
        </w:rPr>
        <w:t>żądania od Administratora ograniczenia przetwarzania danych osobowych dotyczących Pani/Pana osoby.</w:t>
      </w:r>
    </w:p>
    <w:p w14:paraId="6D1CE65E" w14:textId="77777777" w:rsidR="00100661" w:rsidRPr="007719E5" w:rsidRDefault="00100661" w:rsidP="00100661">
      <w:pPr>
        <w:pStyle w:val="Akapitzlist1"/>
        <w:numPr>
          <w:ilvl w:val="0"/>
          <w:numId w:val="2"/>
        </w:numPr>
        <w:tabs>
          <w:tab w:val="clear" w:pos="360"/>
        </w:tabs>
        <w:spacing w:after="150"/>
        <w:ind w:left="851"/>
        <w:jc w:val="both"/>
        <w:rPr>
          <w:rFonts w:ascii="Arial" w:hAnsi="Arial" w:cs="Arial"/>
          <w:color w:val="000000" w:themeColor="text1"/>
          <w:lang w:eastAsia="pl-PL"/>
        </w:rPr>
      </w:pPr>
      <w:r w:rsidRPr="007719E5">
        <w:rPr>
          <w:rFonts w:ascii="Arial" w:hAnsi="Arial" w:cs="Arial"/>
          <w:color w:val="000000" w:themeColor="text1"/>
          <w:lang w:eastAsia="pl-PL"/>
        </w:rPr>
        <w:t xml:space="preserve">Zakres każdego z powyższych praw oraz sytuacje, w których można z nich skorzystać, wynikają z przepisów RODO oraz Ustawy </w:t>
      </w:r>
      <w:proofErr w:type="spellStart"/>
      <w:r w:rsidRPr="007719E5">
        <w:rPr>
          <w:rFonts w:ascii="Arial" w:hAnsi="Arial" w:cs="Arial"/>
          <w:color w:val="000000" w:themeColor="text1"/>
          <w:lang w:eastAsia="pl-PL"/>
        </w:rPr>
        <w:t>pzp</w:t>
      </w:r>
      <w:proofErr w:type="spellEnd"/>
      <w:r w:rsidRPr="007719E5">
        <w:rPr>
          <w:rFonts w:ascii="Arial" w:hAnsi="Arial" w:cs="Arial"/>
          <w:color w:val="000000" w:themeColor="text1"/>
          <w:lang w:eastAsia="pl-PL"/>
        </w:rPr>
        <w:t>. Z powyższych praw może Pani/Pan skorzystać składając wniosek u Administratora.</w:t>
      </w:r>
    </w:p>
    <w:p w14:paraId="08BE9FB5" w14:textId="77777777" w:rsidR="00100661" w:rsidRPr="007719E5" w:rsidRDefault="00100661" w:rsidP="00100661">
      <w:pPr>
        <w:pStyle w:val="Akapitzlist1"/>
        <w:spacing w:after="150"/>
        <w:ind w:left="360"/>
        <w:jc w:val="both"/>
        <w:rPr>
          <w:rFonts w:ascii="Arial" w:hAnsi="Arial" w:cs="Arial"/>
          <w:color w:val="000000" w:themeColor="text1"/>
          <w:lang w:eastAsia="pl-PL"/>
        </w:rPr>
      </w:pPr>
      <w:r w:rsidRPr="007719E5">
        <w:rPr>
          <w:rFonts w:ascii="Arial" w:hAnsi="Arial" w:cs="Arial"/>
          <w:color w:val="000000" w:themeColor="text1"/>
          <w:lang w:eastAsia="pl-PL"/>
        </w:rPr>
        <w:t>Nie przysługuje Pani/Panu:</w:t>
      </w:r>
    </w:p>
    <w:p w14:paraId="1401AA77" w14:textId="77777777" w:rsidR="00100661" w:rsidRPr="007719E5" w:rsidRDefault="00100661" w:rsidP="00100661">
      <w:pPr>
        <w:pStyle w:val="Akapitzlist1"/>
        <w:numPr>
          <w:ilvl w:val="0"/>
          <w:numId w:val="2"/>
        </w:numPr>
        <w:tabs>
          <w:tab w:val="clear" w:pos="360"/>
        </w:tabs>
        <w:spacing w:after="150"/>
        <w:ind w:left="851"/>
        <w:jc w:val="both"/>
        <w:rPr>
          <w:rFonts w:ascii="Arial" w:hAnsi="Arial" w:cs="Arial"/>
          <w:color w:val="000000" w:themeColor="text1"/>
          <w:lang w:eastAsia="pl-PL"/>
        </w:rPr>
      </w:pPr>
      <w:r w:rsidRPr="007719E5">
        <w:rPr>
          <w:rFonts w:ascii="Arial" w:hAnsi="Arial" w:cs="Arial"/>
          <w:color w:val="000000" w:themeColor="text1"/>
          <w:lang w:eastAsia="pl-PL"/>
        </w:rPr>
        <w:t>w związku z art. 17 ust. 3 lit. b), d) lub e) RODO prawo do usunięcia danych osobowych;</w:t>
      </w:r>
    </w:p>
    <w:p w14:paraId="1EF54431" w14:textId="77777777" w:rsidR="00100661" w:rsidRPr="007719E5" w:rsidRDefault="00100661" w:rsidP="00100661">
      <w:pPr>
        <w:pStyle w:val="Akapitzlist1"/>
        <w:numPr>
          <w:ilvl w:val="0"/>
          <w:numId w:val="2"/>
        </w:numPr>
        <w:tabs>
          <w:tab w:val="clear" w:pos="360"/>
        </w:tabs>
        <w:spacing w:after="150"/>
        <w:ind w:left="851"/>
        <w:jc w:val="both"/>
        <w:rPr>
          <w:rFonts w:ascii="Arial" w:hAnsi="Arial" w:cs="Arial"/>
          <w:color w:val="000000" w:themeColor="text1"/>
          <w:lang w:eastAsia="pl-PL"/>
        </w:rPr>
      </w:pPr>
      <w:r w:rsidRPr="007719E5">
        <w:rPr>
          <w:rFonts w:ascii="Arial" w:hAnsi="Arial" w:cs="Arial"/>
          <w:color w:val="000000" w:themeColor="text1"/>
          <w:lang w:eastAsia="pl-PL"/>
        </w:rPr>
        <w:t>prawo do przenoszenia danych osobowych, o którym mowa w art. 20 RODO;</w:t>
      </w:r>
    </w:p>
    <w:p w14:paraId="4245BEAD" w14:textId="77777777" w:rsidR="00100661" w:rsidRPr="007719E5" w:rsidRDefault="00100661" w:rsidP="00100661">
      <w:pPr>
        <w:pStyle w:val="Akapitzlist1"/>
        <w:numPr>
          <w:ilvl w:val="0"/>
          <w:numId w:val="2"/>
        </w:numPr>
        <w:tabs>
          <w:tab w:val="clear" w:pos="360"/>
        </w:tabs>
        <w:spacing w:after="150"/>
        <w:ind w:left="851"/>
        <w:jc w:val="both"/>
        <w:rPr>
          <w:rFonts w:ascii="Arial" w:hAnsi="Arial" w:cs="Arial"/>
          <w:color w:val="000000" w:themeColor="text1"/>
          <w:lang w:eastAsia="pl-PL"/>
        </w:rPr>
      </w:pPr>
      <w:r w:rsidRPr="007719E5">
        <w:rPr>
          <w:rFonts w:ascii="Arial" w:hAnsi="Arial" w:cs="Arial"/>
          <w:color w:val="000000" w:themeColor="text1"/>
          <w:lang w:eastAsia="pl-PL"/>
        </w:rPr>
        <w:t>na podstawie art. 21 RODO prawo sprzeciwu, wobec przetwarzania danych osobowych, gdyż podstawą prawną przetwarzania Pani/Pana danych osobowych jest art. 6 ust. 1 lit. c) RODO.</w:t>
      </w:r>
    </w:p>
    <w:p w14:paraId="08B0D981" w14:textId="77777777" w:rsidR="00100661" w:rsidRPr="007719E5" w:rsidRDefault="00100661" w:rsidP="00100661">
      <w:pPr>
        <w:pStyle w:val="Akapitzlist1"/>
        <w:numPr>
          <w:ilvl w:val="0"/>
          <w:numId w:val="2"/>
        </w:numPr>
        <w:tabs>
          <w:tab w:val="clear" w:pos="360"/>
        </w:tabs>
        <w:spacing w:after="150"/>
        <w:ind w:left="851"/>
        <w:jc w:val="both"/>
        <w:rPr>
          <w:rFonts w:ascii="Arial" w:hAnsi="Arial" w:cs="Arial"/>
          <w:color w:val="000000" w:themeColor="text1"/>
          <w:lang w:eastAsia="pl-PL"/>
        </w:rPr>
      </w:pPr>
      <w:r w:rsidRPr="007719E5">
        <w:rPr>
          <w:rFonts w:ascii="Arial" w:hAnsi="Arial" w:cs="Arial"/>
          <w:color w:val="000000" w:themeColor="text1"/>
          <w:lang w:eastAsia="pl-PL"/>
        </w:rPr>
        <w:t>Ma Pani/Pan prawo wniesienia skargi do Prezesa Urzędu Ochrony Danych Osobowych, gdy uzna Pani/Pan, iż przetwarzanie danych osobowych Pani/Pana dotyczących narusza przepisy RODO.</w:t>
      </w:r>
    </w:p>
    <w:p w14:paraId="0394D780" w14:textId="3F91473A" w:rsidR="00100661" w:rsidRPr="007719E5" w:rsidRDefault="00100661" w:rsidP="00100661">
      <w:pPr>
        <w:pStyle w:val="Akapitzlist1"/>
        <w:numPr>
          <w:ilvl w:val="0"/>
          <w:numId w:val="2"/>
        </w:numPr>
        <w:tabs>
          <w:tab w:val="clear" w:pos="360"/>
        </w:tabs>
        <w:spacing w:after="150"/>
        <w:ind w:left="851"/>
        <w:jc w:val="both"/>
        <w:rPr>
          <w:rFonts w:ascii="Arial" w:hAnsi="Arial" w:cs="Arial"/>
          <w:color w:val="000000" w:themeColor="text1"/>
          <w:lang w:eastAsia="pl-PL"/>
        </w:rPr>
      </w:pPr>
      <w:r w:rsidRPr="007719E5">
        <w:rPr>
          <w:rFonts w:ascii="Arial" w:hAnsi="Arial" w:cs="Arial"/>
          <w:color w:val="000000" w:themeColor="text1"/>
          <w:lang w:eastAsia="pl-PL"/>
        </w:rPr>
        <w:t xml:space="preserve">W odniesieniu do Pani/Pana danych osobowych decyzje nie będą podejmowane </w:t>
      </w:r>
      <w:r w:rsidR="002D5D71">
        <w:rPr>
          <w:rFonts w:ascii="Arial" w:hAnsi="Arial" w:cs="Arial"/>
          <w:color w:val="000000" w:themeColor="text1"/>
          <w:lang w:eastAsia="pl-PL"/>
        </w:rPr>
        <w:br/>
      </w:r>
      <w:r w:rsidRPr="007719E5">
        <w:rPr>
          <w:rFonts w:ascii="Arial" w:hAnsi="Arial" w:cs="Arial"/>
          <w:color w:val="000000" w:themeColor="text1"/>
          <w:lang w:eastAsia="pl-PL"/>
        </w:rPr>
        <w:t>w sposób zautomatyzowany, stosownie do art. 22 RODO.</w:t>
      </w:r>
    </w:p>
    <w:p w14:paraId="001BEE5E" w14:textId="43664520" w:rsidR="00100661" w:rsidRPr="007719E5" w:rsidRDefault="00100661" w:rsidP="00100661">
      <w:pPr>
        <w:pStyle w:val="Akapitzlist1"/>
        <w:numPr>
          <w:ilvl w:val="0"/>
          <w:numId w:val="2"/>
        </w:numPr>
        <w:tabs>
          <w:tab w:val="clear" w:pos="360"/>
        </w:tabs>
        <w:spacing w:after="150"/>
        <w:ind w:left="851"/>
        <w:jc w:val="both"/>
        <w:rPr>
          <w:rFonts w:ascii="Arial" w:hAnsi="Arial" w:cs="Arial"/>
          <w:color w:val="000000" w:themeColor="text1"/>
          <w:lang w:eastAsia="pl-PL"/>
        </w:rPr>
      </w:pPr>
      <w:r w:rsidRPr="007719E5">
        <w:rPr>
          <w:rFonts w:ascii="Arial" w:hAnsi="Arial" w:cs="Arial"/>
          <w:color w:val="000000" w:themeColor="text1"/>
          <w:lang w:eastAsia="pl-PL"/>
        </w:rPr>
        <w:t xml:space="preserve">Jednocześnie Administrator przypomina o ciążącym na Pani/Panu obowiązku informacyjnym wynikającym z art. 14 RODO względem osób fizycznych, których dane mogą zostać przekazane Administratorowi w związku z prowadzonym postępowaniem i które Administrator pośrednio pozyska od kontrahenta biorącego udział w postępowaniu, chyba że ma zastosowanie co najmniej jedno z włączeń, </w:t>
      </w:r>
      <w:r w:rsidR="002D5D71">
        <w:rPr>
          <w:rFonts w:ascii="Arial" w:hAnsi="Arial" w:cs="Arial"/>
          <w:color w:val="000000" w:themeColor="text1"/>
          <w:lang w:eastAsia="pl-PL"/>
        </w:rPr>
        <w:br/>
      </w:r>
      <w:r w:rsidRPr="007719E5">
        <w:rPr>
          <w:rFonts w:ascii="Arial" w:hAnsi="Arial" w:cs="Arial"/>
          <w:color w:val="000000" w:themeColor="text1"/>
          <w:lang w:eastAsia="pl-PL"/>
        </w:rPr>
        <w:t>o których mowa w art. 14 ust. 5 RODO.</w:t>
      </w:r>
    </w:p>
    <w:p w14:paraId="4A944DB6" w14:textId="77777777" w:rsidR="00100661" w:rsidRPr="007719E5" w:rsidRDefault="00100661" w:rsidP="00100661">
      <w:pPr>
        <w:pStyle w:val="Akapitzlist1"/>
        <w:numPr>
          <w:ilvl w:val="0"/>
          <w:numId w:val="2"/>
        </w:numPr>
        <w:tabs>
          <w:tab w:val="clear" w:pos="360"/>
        </w:tabs>
        <w:spacing w:after="150"/>
        <w:ind w:left="851"/>
        <w:jc w:val="both"/>
        <w:rPr>
          <w:rFonts w:ascii="Arial" w:hAnsi="Arial" w:cs="Arial"/>
          <w:color w:val="000000" w:themeColor="text1"/>
          <w:lang w:eastAsia="pl-PL"/>
        </w:rPr>
      </w:pPr>
      <w:r w:rsidRPr="007719E5">
        <w:rPr>
          <w:rFonts w:ascii="Arial" w:hAnsi="Arial" w:cs="Arial"/>
          <w:color w:val="000000" w:themeColor="text1"/>
          <w:lang w:eastAsia="pl-PL"/>
        </w:rPr>
        <w:t>Najbardziej aktualne informacje dotyczące przetwarzania Pani/Pana danych osobowych są dostępne na stronie internetowej Administratora pod adresem: www.ekoenergiasilesia.pl/rodo/</w:t>
      </w:r>
    </w:p>
    <w:p w14:paraId="080D6E5D" w14:textId="77777777" w:rsidR="00CE6758" w:rsidRDefault="00CE6758" w:rsidP="00100661"/>
    <w:p w14:paraId="7D50224B" w14:textId="77777777" w:rsidR="00100661" w:rsidRDefault="00100661" w:rsidP="00100661"/>
    <w:p w14:paraId="582B4426" w14:textId="6559DA33" w:rsidR="00100661" w:rsidRPr="00100661" w:rsidRDefault="00100661" w:rsidP="00100661">
      <w:pPr>
        <w:ind w:left="5664"/>
      </w:pPr>
    </w:p>
    <w:sectPr w:rsidR="00100661" w:rsidRPr="001006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rlito">
    <w:altName w:val="Calibri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1023A"/>
    <w:multiLevelType w:val="hybridMultilevel"/>
    <w:tmpl w:val="CAC0BCF2"/>
    <w:lvl w:ilvl="0" w:tplc="F394F8F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8354D7A"/>
    <w:multiLevelType w:val="hybridMultilevel"/>
    <w:tmpl w:val="09FC8D24"/>
    <w:lvl w:ilvl="0" w:tplc="9BD257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36B2E"/>
    <w:multiLevelType w:val="hybridMultilevel"/>
    <w:tmpl w:val="74BA95C6"/>
    <w:lvl w:ilvl="0" w:tplc="FFFFFFFF">
      <w:start w:val="1"/>
      <w:numFmt w:val="decimal"/>
      <w:lvlText w:val="%1."/>
      <w:lvlJc w:val="left"/>
      <w:pPr>
        <w:ind w:left="1301" w:hanging="166"/>
      </w:pPr>
      <w:rPr>
        <w:rFonts w:ascii="Carlito" w:eastAsia="Carlito" w:hAnsi="Carlito" w:cs="Carlito" w:hint="default"/>
        <w:w w:val="100"/>
        <w:sz w:val="16"/>
        <w:szCs w:val="16"/>
        <w:lang w:val="pl-PL" w:eastAsia="en-US" w:bidi="ar-SA"/>
      </w:rPr>
    </w:lvl>
    <w:lvl w:ilvl="1" w:tplc="FFFFFFFF">
      <w:numFmt w:val="bullet"/>
      <w:lvlText w:val="•"/>
      <w:lvlJc w:val="left"/>
      <w:pPr>
        <w:ind w:left="2346" w:hanging="166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3397" w:hanging="166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4447" w:hanging="166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5498" w:hanging="166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6549" w:hanging="166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7599" w:hanging="166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8650" w:hanging="166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9701" w:hanging="166"/>
      </w:pPr>
      <w:rPr>
        <w:rFonts w:hint="default"/>
        <w:lang w:val="pl-PL" w:eastAsia="en-US" w:bidi="ar-SA"/>
      </w:rPr>
    </w:lvl>
  </w:abstractNum>
  <w:num w:numId="1" w16cid:durableId="1238708479">
    <w:abstractNumId w:val="2"/>
  </w:num>
  <w:num w:numId="2" w16cid:durableId="922108995">
    <w:abstractNumId w:val="1"/>
  </w:num>
  <w:num w:numId="3" w16cid:durableId="1086269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758"/>
    <w:rsid w:val="00100661"/>
    <w:rsid w:val="002C25B6"/>
    <w:rsid w:val="002D5D71"/>
    <w:rsid w:val="002F71A5"/>
    <w:rsid w:val="004449EF"/>
    <w:rsid w:val="004867CB"/>
    <w:rsid w:val="00787038"/>
    <w:rsid w:val="007B6538"/>
    <w:rsid w:val="0083610F"/>
    <w:rsid w:val="00BB2D36"/>
    <w:rsid w:val="00CE6758"/>
    <w:rsid w:val="00CF2EEA"/>
    <w:rsid w:val="00ED49AA"/>
    <w:rsid w:val="00F6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498AD"/>
  <w15:chartTrackingRefBased/>
  <w15:docId w15:val="{13DFD527-EEF4-49E5-B52B-2B7CE7C22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E67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67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67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67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67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67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67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67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67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E67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E67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67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675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675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675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675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E675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E675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E67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E67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67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E67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E67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E6758"/>
    <w:rPr>
      <w:i/>
      <w:iCs/>
      <w:color w:val="404040" w:themeColor="text1" w:themeTint="BF"/>
    </w:rPr>
  </w:style>
  <w:style w:type="paragraph" w:styleId="Akapitzlist">
    <w:name w:val="List Paragraph"/>
    <w:aliases w:val="Akapit z listą BS,Numerowanie,CW_Lista,Wypunktowanie,L1,List Paragraph,2 heading,A_wyliczenie,K-P_odwolanie,Akapit z listą5,maz_wyliczenie,opis dzialania,BulletC,Wyliczanie,Obiekt,normalny tekst,Akapit z listą31,Bullets,List Paragraph1"/>
    <w:basedOn w:val="Normalny"/>
    <w:link w:val="AkapitzlistZnak"/>
    <w:uiPriority w:val="34"/>
    <w:qFormat/>
    <w:rsid w:val="00CE675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E675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67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E675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E6758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Akapit z listą BS Znak,Numerowanie Znak,CW_Lista Znak,Wypunktowanie Znak,L1 Znak,List Paragraph Znak,2 heading Znak,A_wyliczenie Znak,K-P_odwolanie Znak,Akapit z listą5 Znak,maz_wyliczenie Znak,opis dzialania Znak,BulletC Znak"/>
    <w:link w:val="Akapitzlist"/>
    <w:uiPriority w:val="34"/>
    <w:qFormat/>
    <w:locked/>
    <w:rsid w:val="00CE6758"/>
  </w:style>
  <w:style w:type="paragraph" w:customStyle="1" w:styleId="Akapitzlist1">
    <w:name w:val="Akapit z listą1"/>
    <w:basedOn w:val="Normalny"/>
    <w:rsid w:val="00100661"/>
    <w:pPr>
      <w:ind w:left="720"/>
      <w:contextualSpacing/>
    </w:pPr>
    <w:rPr>
      <w:rFonts w:ascii="Calibri" w:eastAsia="Times New Roman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749</Words>
  <Characters>4494</Characters>
  <Application>Microsoft Office Word</Application>
  <DocSecurity>0</DocSecurity>
  <Lines>37</Lines>
  <Paragraphs>10</Paragraphs>
  <ScaleCrop>false</ScaleCrop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Barnecka</dc:creator>
  <cp:keywords/>
  <dc:description/>
  <cp:lastModifiedBy>Izabela Kańkowska</cp:lastModifiedBy>
  <cp:revision>6</cp:revision>
  <cp:lastPrinted>2025-05-14T14:51:00Z</cp:lastPrinted>
  <dcterms:created xsi:type="dcterms:W3CDTF">2024-05-31T10:58:00Z</dcterms:created>
  <dcterms:modified xsi:type="dcterms:W3CDTF">2025-05-14T14:51:00Z</dcterms:modified>
</cp:coreProperties>
</file>